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развития, </w:t>
      </w:r>
      <w:r w:rsidR="00127FE6" w:rsidRPr="00740A44">
        <w:rPr>
          <w:sz w:val="27"/>
          <w:szCs w:val="27"/>
        </w:rPr>
        <w:t>предпринимательства</w:t>
      </w:r>
      <w:r w:rsidR="00133F4A" w:rsidRPr="00740A44">
        <w:rPr>
          <w:sz w:val="27"/>
          <w:szCs w:val="27"/>
        </w:rPr>
        <w:t xml:space="preserve">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E67D3D">
        <w:rPr>
          <w:sz w:val="27"/>
          <w:szCs w:val="27"/>
        </w:rPr>
        <w:t xml:space="preserve">градостроительного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037EA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3B4B65" w:rsidRPr="003B4B65">
        <w:rPr>
          <w:sz w:val="27"/>
          <w:szCs w:val="27"/>
        </w:rPr>
        <w:t xml:space="preserve">проект </w:t>
      </w:r>
      <w:r w:rsidR="003E521A" w:rsidRPr="003E521A">
        <w:rPr>
          <w:sz w:val="27"/>
          <w:szCs w:val="27"/>
        </w:rPr>
        <w:t>постановления администрации города Нижнего Новгорода «О внесении изменений в постановления администрации города Нижнего Новгорода от 02.05.2017 № 1849, от 09.08.2016 № 2371, от 16.02.2017 № 534»</w:t>
      </w:r>
      <w:r w:rsidR="00724731">
        <w:rPr>
          <w:sz w:val="27"/>
          <w:szCs w:val="27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1D0E89" w:rsidRPr="003B4B65">
        <w:rPr>
          <w:sz w:val="27"/>
          <w:szCs w:val="27"/>
        </w:rPr>
        <w:t>проект</w:t>
      </w:r>
      <w:r w:rsidR="003E521A">
        <w:rPr>
          <w:sz w:val="27"/>
          <w:szCs w:val="27"/>
        </w:rPr>
        <w:t>а</w:t>
      </w:r>
      <w:r w:rsidR="001D0E89" w:rsidRPr="003B4B65">
        <w:rPr>
          <w:sz w:val="27"/>
          <w:szCs w:val="27"/>
        </w:rPr>
        <w:t xml:space="preserve"> </w:t>
      </w:r>
      <w:r w:rsidR="003E521A" w:rsidRPr="003E521A">
        <w:rPr>
          <w:sz w:val="27"/>
          <w:szCs w:val="27"/>
        </w:rPr>
        <w:t>постановления администрации города Нижнего Новгорода «О внесении изменений в постановления администрации города Нижнего Новгорода от 02.05.2017 № 1849, от 09.08.2016 № 2371, от 16.02.2017 № 534»</w:t>
      </w:r>
      <w:r w:rsidR="001D0E89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>5493.</w:t>
      </w:r>
      <w:proofErr w:type="gramEnd"/>
      <w:r w:rsidRPr="0016708B">
        <w:rPr>
          <w:sz w:val="27"/>
          <w:szCs w:val="27"/>
        </w:rPr>
        <w:t xml:space="preserve">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71E" w:rsidRPr="00F037EA" w:rsidRDefault="003668C6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="009C099D" w:rsidRPr="00F037EA">
        <w:rPr>
          <w:sz w:val="27"/>
          <w:szCs w:val="27"/>
        </w:rPr>
        <w:t xml:space="preserve">, </w:t>
      </w:r>
      <w:r w:rsidR="00F037EA"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="00DC32A9">
        <w:rPr>
          <w:sz w:val="27"/>
          <w:szCs w:val="27"/>
        </w:rPr>
        <w:t xml:space="preserve">перспективного планирования </w:t>
      </w:r>
      <w:r w:rsidR="00BB33A2" w:rsidRPr="00F037EA">
        <w:rPr>
          <w:sz w:val="27"/>
          <w:szCs w:val="27"/>
        </w:rPr>
        <w:t>департамента экономического развития, предпринимательства</w:t>
      </w:r>
      <w:r w:rsidR="001D5B60" w:rsidRPr="00F037EA">
        <w:rPr>
          <w:sz w:val="27"/>
          <w:szCs w:val="27"/>
        </w:rPr>
        <w:t xml:space="preserve"> и закупок</w:t>
      </w:r>
      <w:r w:rsidR="00BB33A2" w:rsidRPr="00F037EA">
        <w:rPr>
          <w:sz w:val="27"/>
          <w:szCs w:val="27"/>
        </w:rPr>
        <w:t xml:space="preserve"> администрации города Нижнего Новгорода</w:t>
      </w:r>
      <w:r w:rsidR="009C099D" w:rsidRPr="00F037EA">
        <w:rPr>
          <w:sz w:val="27"/>
          <w:szCs w:val="27"/>
        </w:rPr>
        <w:t>.</w:t>
      </w:r>
    </w:p>
    <w:p w:rsidR="009C099D" w:rsidRPr="00F037EA" w:rsidRDefault="00BB33A2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419 9</w:t>
      </w:r>
      <w:r w:rsidR="00AE45CB">
        <w:rPr>
          <w:sz w:val="27"/>
          <w:szCs w:val="27"/>
        </w:rPr>
        <w:t>2</w:t>
      </w:r>
      <w:r w:rsidRPr="00F037EA">
        <w:rPr>
          <w:sz w:val="27"/>
          <w:szCs w:val="27"/>
        </w:rPr>
        <w:t xml:space="preserve"> </w:t>
      </w:r>
      <w:r w:rsidR="00AE45CB">
        <w:rPr>
          <w:sz w:val="27"/>
          <w:szCs w:val="27"/>
        </w:rPr>
        <w:t>10</w:t>
      </w:r>
      <w:r w:rsidR="00F037EA" w:rsidRPr="00F037EA">
        <w:rPr>
          <w:sz w:val="27"/>
          <w:szCs w:val="27"/>
        </w:rPr>
        <w:t>.</w:t>
      </w:r>
    </w:p>
    <w:p w:rsidR="00C445EA" w:rsidRPr="00886F2E" w:rsidRDefault="009C099D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 w:rsidR="00AE45CB">
        <w:rPr>
          <w:sz w:val="27"/>
          <w:szCs w:val="27"/>
          <w:lang w:val="en-US"/>
        </w:rPr>
        <w:t>gonchar</w:t>
      </w:r>
      <w:r w:rsidR="00F037EA" w:rsidRPr="00F037EA">
        <w:rPr>
          <w:sz w:val="27"/>
          <w:szCs w:val="27"/>
          <w:lang w:val="en-US"/>
        </w:rPr>
        <w:t>ova</w:t>
      </w:r>
      <w:proofErr w:type="spellEnd"/>
      <w:r w:rsidR="00F037EA" w:rsidRPr="00F037EA">
        <w:rPr>
          <w:sz w:val="27"/>
          <w:szCs w:val="27"/>
        </w:rPr>
        <w:t>@</w:t>
      </w:r>
      <w:proofErr w:type="spellStart"/>
      <w:r w:rsidR="00F037EA" w:rsidRPr="00F037EA">
        <w:rPr>
          <w:sz w:val="27"/>
          <w:szCs w:val="27"/>
          <w:lang w:val="en-US"/>
        </w:rPr>
        <w:t>admgor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nnov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ru</w:t>
      </w:r>
      <w:proofErr w:type="spellEnd"/>
      <w:r w:rsidR="00886F2E">
        <w:rPr>
          <w:sz w:val="27"/>
          <w:szCs w:val="27"/>
        </w:rPr>
        <w:t>.</w:t>
      </w:r>
    </w:p>
    <w:p w:rsidR="008F493B" w:rsidRDefault="008F493B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Default="00F037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740A44" w:rsidRDefault="008E1717" w:rsidP="00E578FB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Pr="004965AF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F037EA" w:rsidRPr="004965AF">
        <w:rPr>
          <w:sz w:val="27"/>
          <w:szCs w:val="27"/>
        </w:rPr>
        <w:t>ачальник управления</w:t>
      </w:r>
      <w:r>
        <w:rPr>
          <w:sz w:val="27"/>
          <w:szCs w:val="27"/>
        </w:rPr>
        <w:t xml:space="preserve"> </w:t>
      </w:r>
      <w:r w:rsidR="00DC32A9">
        <w:rPr>
          <w:sz w:val="27"/>
          <w:szCs w:val="27"/>
        </w:rPr>
        <w:t>перспективного</w:t>
      </w:r>
    </w:p>
    <w:p w:rsidR="00F037EA" w:rsidRDefault="00DC32A9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планирования</w:t>
      </w:r>
      <w:r w:rsidR="00AE45CB">
        <w:rPr>
          <w:sz w:val="27"/>
          <w:szCs w:val="27"/>
        </w:rPr>
        <w:t xml:space="preserve"> департамента экономического</w:t>
      </w:r>
    </w:p>
    <w:p w:rsidR="00336C77" w:rsidRDefault="00AE45CB" w:rsidP="00E578FB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развития, предпринимательства и закупок</w:t>
      </w:r>
      <w:r w:rsidR="00F037EA" w:rsidRPr="004965AF">
        <w:rPr>
          <w:sz w:val="27"/>
          <w:szCs w:val="27"/>
        </w:rPr>
        <w:tab/>
        <w:t xml:space="preserve">              </w:t>
      </w:r>
      <w:r w:rsidR="00F037EA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</w:t>
      </w:r>
      <w:r w:rsidR="00F037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="00F037EA">
        <w:rPr>
          <w:sz w:val="27"/>
          <w:szCs w:val="27"/>
        </w:rPr>
        <w:t xml:space="preserve">  </w:t>
      </w:r>
      <w:r>
        <w:rPr>
          <w:sz w:val="27"/>
          <w:szCs w:val="27"/>
        </w:rPr>
        <w:t>Я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Го</w:t>
      </w:r>
      <w:r w:rsidR="00A14F36">
        <w:rPr>
          <w:sz w:val="27"/>
          <w:szCs w:val="27"/>
        </w:rPr>
        <w:t>н</w:t>
      </w:r>
      <w:r>
        <w:rPr>
          <w:sz w:val="27"/>
          <w:szCs w:val="27"/>
        </w:rPr>
        <w:t>чар</w:t>
      </w:r>
      <w:r w:rsidR="00F037EA"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2F9C-78AE-426A-A460-5E4DBB5A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18</cp:revision>
  <cp:lastPrinted>2018-06-19T06:54:00Z</cp:lastPrinted>
  <dcterms:created xsi:type="dcterms:W3CDTF">2018-04-16T11:10:00Z</dcterms:created>
  <dcterms:modified xsi:type="dcterms:W3CDTF">2019-01-31T07:51:00Z</dcterms:modified>
</cp:coreProperties>
</file>